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89DB1" w14:textId="32DDFA33" w:rsidR="00360118" w:rsidRPr="00EC33B5" w:rsidRDefault="00360118" w:rsidP="00496A1D">
      <w:pPr>
        <w:pStyle w:val="Nagwek1"/>
        <w:spacing w:after="240" w:line="360" w:lineRule="auto"/>
        <w:rPr>
          <w:b w:val="0"/>
        </w:rPr>
      </w:pPr>
      <w:r w:rsidRPr="00EC33B5">
        <w:t>OBWIESZCZENIE</w:t>
      </w:r>
      <w:r w:rsidR="00CA16EE">
        <w:br/>
      </w:r>
      <w:r w:rsidR="000B60E0">
        <w:br/>
        <w:t>o</w:t>
      </w:r>
      <w:r w:rsidRPr="00EC33B5">
        <w:t xml:space="preserve"> </w:t>
      </w:r>
      <w:r w:rsidR="003A3008">
        <w:t>przyjęciu dokumentu</w:t>
      </w:r>
      <w:r w:rsidR="003A3008" w:rsidRPr="003A3008">
        <w:rPr>
          <w:rFonts w:cs="Arial"/>
          <w:color w:val="auto"/>
        </w:rPr>
        <w:t xml:space="preserve"> </w:t>
      </w:r>
      <w:r w:rsidR="003A3008" w:rsidRPr="002C7B2C">
        <w:rPr>
          <w:rFonts w:cs="Arial"/>
          <w:color w:val="auto"/>
        </w:rPr>
        <w:t>pn. Koncepcja rozwoju produktu turystycznego „Blue Valley – Wiślanym Szlakiem”</w:t>
      </w:r>
      <w:r w:rsidR="005F0199">
        <w:rPr>
          <w:rFonts w:cs="Arial"/>
          <w:color w:val="auto"/>
        </w:rPr>
        <w:t xml:space="preserve"> (Województwo Podkarpackie)</w:t>
      </w:r>
      <w:r w:rsidR="003A3008">
        <w:t xml:space="preserve"> </w:t>
      </w:r>
    </w:p>
    <w:p w14:paraId="6929316F" w14:textId="31CCEEA1" w:rsidR="003A3008" w:rsidRPr="00181089" w:rsidRDefault="003A3008" w:rsidP="00496A1D">
      <w:pPr>
        <w:spacing w:line="360" w:lineRule="auto"/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art. 43 ustawy z dnia 3 października 2008 r. o udostępnianiu informacji o środowisku i jego ochronie, udziale społeczeństwa w ochronie środowiska oraz o ocenach oddziaływania na środowisko, Zarząd Województwa Podkarpackiego zawiadamia o przyjęciu Uchwałą Nr </w:t>
      </w:r>
      <w:r w:rsidR="00181089">
        <w:rPr>
          <w:rFonts w:ascii="Arial" w:hAnsi="Arial" w:cs="Arial"/>
          <w:sz w:val="24"/>
          <w:szCs w:val="24"/>
        </w:rPr>
        <w:t>64/1561/24</w:t>
      </w:r>
      <w:r>
        <w:rPr>
          <w:rFonts w:ascii="Arial" w:hAnsi="Arial" w:cs="Arial"/>
          <w:sz w:val="24"/>
          <w:szCs w:val="24"/>
        </w:rPr>
        <w:t xml:space="preserve"> z dnia </w:t>
      </w:r>
      <w:r w:rsidR="00181089">
        <w:rPr>
          <w:rFonts w:ascii="Arial" w:hAnsi="Arial" w:cs="Arial"/>
          <w:sz w:val="24"/>
          <w:szCs w:val="24"/>
        </w:rPr>
        <w:t>30 grudnia 2024 r.</w:t>
      </w:r>
      <w:r>
        <w:rPr>
          <w:rFonts w:ascii="Arial" w:hAnsi="Arial" w:cs="Arial"/>
          <w:sz w:val="24"/>
          <w:szCs w:val="24"/>
        </w:rPr>
        <w:t xml:space="preserve"> projektu </w:t>
      </w:r>
      <w:r w:rsidR="00783774">
        <w:rPr>
          <w:rFonts w:ascii="Arial" w:hAnsi="Arial" w:cs="Arial"/>
          <w:sz w:val="24"/>
          <w:szCs w:val="24"/>
        </w:rPr>
        <w:t xml:space="preserve">ww. </w:t>
      </w:r>
      <w:r>
        <w:rPr>
          <w:rFonts w:ascii="Arial" w:hAnsi="Arial" w:cs="Arial"/>
          <w:sz w:val="24"/>
          <w:szCs w:val="24"/>
        </w:rPr>
        <w:t>dokumentu</w:t>
      </w:r>
      <w:r w:rsidR="00181089">
        <w:rPr>
          <w:rFonts w:ascii="Arial" w:hAnsi="Arial" w:cs="Arial"/>
          <w:sz w:val="24"/>
          <w:szCs w:val="24"/>
        </w:rPr>
        <w:t xml:space="preserve">, dla którego sporządzono </w:t>
      </w:r>
      <w:r w:rsidR="00181089" w:rsidRPr="00181089">
        <w:rPr>
          <w:rFonts w:ascii="Arial" w:eastAsia="Times New Roman" w:hAnsi="Arial" w:cs="Arial"/>
          <w:bCs/>
          <w:sz w:val="24"/>
          <w:szCs w:val="24"/>
          <w:lang w:eastAsia="pl-PL"/>
        </w:rPr>
        <w:t>Prognozę oddziaływania na środowisko dla projektu Koncepcji rozwoju produktu turystycznego „Blue Valley – Wiślanym Szlakiem” (Województwo Podkarpackie)</w:t>
      </w:r>
      <w:r w:rsidRPr="00181089">
        <w:rPr>
          <w:rFonts w:ascii="Arial" w:hAnsi="Arial" w:cs="Arial"/>
          <w:sz w:val="24"/>
          <w:szCs w:val="24"/>
        </w:rPr>
        <w:t>.</w:t>
      </w:r>
    </w:p>
    <w:p w14:paraId="30B71404" w14:textId="65BE7E16" w:rsidR="00C91485" w:rsidRPr="00827D9F" w:rsidRDefault="00C91485" w:rsidP="00496A1D">
      <w:pPr>
        <w:spacing w:after="0" w:line="360" w:lineRule="auto"/>
        <w:ind w:left="-142"/>
        <w:rPr>
          <w:rFonts w:ascii="Arial" w:hAnsi="Arial" w:cs="Arial"/>
          <w:sz w:val="24"/>
          <w:szCs w:val="24"/>
        </w:rPr>
      </w:pPr>
      <w:r w:rsidRPr="00827D9F">
        <w:rPr>
          <w:rFonts w:ascii="Arial" w:hAnsi="Arial" w:cs="Arial"/>
          <w:sz w:val="24"/>
          <w:szCs w:val="24"/>
        </w:rPr>
        <w:t>Zainteresowani mogą zapoznać się z dokumentacją sprawy, która obejmuje:</w:t>
      </w:r>
    </w:p>
    <w:p w14:paraId="5E444EDC" w14:textId="7CE6AB31" w:rsidR="00C91485" w:rsidRPr="00827D9F" w:rsidRDefault="003A3008" w:rsidP="00496A1D">
      <w:pPr>
        <w:pStyle w:val="Akapitzlist"/>
        <w:numPr>
          <w:ilvl w:val="0"/>
          <w:numId w:val="2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C91485" w:rsidRPr="00827D9F">
        <w:rPr>
          <w:rFonts w:ascii="Arial" w:hAnsi="Arial" w:cs="Arial"/>
          <w:sz w:val="24"/>
          <w:szCs w:val="24"/>
        </w:rPr>
        <w:t>okument pn.: Koncepcja rozwoju produktu turystycznego „Blue Valley – Wiślanym Szlakiem”.</w:t>
      </w:r>
    </w:p>
    <w:p w14:paraId="7F1A9DDD" w14:textId="7C6C775F" w:rsidR="003A3008" w:rsidRPr="00000F2E" w:rsidRDefault="003A3008" w:rsidP="00496A1D">
      <w:pPr>
        <w:pStyle w:val="Akapitzlist"/>
        <w:numPr>
          <w:ilvl w:val="0"/>
          <w:numId w:val="2"/>
        </w:numPr>
        <w:spacing w:after="240" w:line="360" w:lineRule="auto"/>
        <w:ind w:left="567"/>
        <w:rPr>
          <w:rFonts w:ascii="Arial" w:hAnsi="Arial" w:cs="Arial"/>
          <w:sz w:val="24"/>
          <w:szCs w:val="24"/>
        </w:rPr>
      </w:pPr>
      <w:r w:rsidRPr="003A3008">
        <w:rPr>
          <w:rFonts w:ascii="Arial" w:hAnsi="Arial" w:cs="Arial"/>
          <w:sz w:val="24"/>
          <w:szCs w:val="24"/>
        </w:rPr>
        <w:t>Podsumowanie zawierające uzasadnienie wyboru przyjętego dokumentu pn.</w:t>
      </w:r>
      <w:r w:rsidR="00181089">
        <w:rPr>
          <w:rFonts w:ascii="Arial" w:hAnsi="Arial" w:cs="Arial"/>
          <w:sz w:val="24"/>
          <w:szCs w:val="24"/>
        </w:rPr>
        <w:t> </w:t>
      </w:r>
      <w:r w:rsidRPr="003A3008">
        <w:rPr>
          <w:rFonts w:ascii="Arial" w:hAnsi="Arial" w:cs="Arial"/>
          <w:sz w:val="24"/>
          <w:szCs w:val="24"/>
        </w:rPr>
        <w:t>Koncepcja rozwoju produktu turystycznego „Blue Valley – Wiślanym Szlakiem” w odniesieniu do rozpatrywanych rozwiązań alternatywnych, a</w:t>
      </w:r>
      <w:r w:rsidR="00904085">
        <w:rPr>
          <w:rFonts w:ascii="Arial" w:hAnsi="Arial" w:cs="Arial"/>
          <w:sz w:val="24"/>
          <w:szCs w:val="24"/>
        </w:rPr>
        <w:t> </w:t>
      </w:r>
      <w:r w:rsidRPr="003A3008">
        <w:rPr>
          <w:rFonts w:ascii="Arial" w:hAnsi="Arial" w:cs="Arial"/>
          <w:sz w:val="24"/>
          <w:szCs w:val="24"/>
        </w:rPr>
        <w:t>także informację</w:t>
      </w:r>
      <w:r w:rsidR="006638A0">
        <w:rPr>
          <w:rFonts w:ascii="Arial" w:hAnsi="Arial" w:cs="Arial"/>
          <w:sz w:val="24"/>
          <w:szCs w:val="24"/>
        </w:rPr>
        <w:t>, w</w:t>
      </w:r>
      <w:r w:rsidRPr="003A3008">
        <w:rPr>
          <w:rFonts w:ascii="Arial" w:hAnsi="Arial" w:cs="Arial"/>
          <w:sz w:val="24"/>
          <w:szCs w:val="24"/>
        </w:rPr>
        <w:t xml:space="preserve"> jaki sposób zostały wzięte pod uwagę i w jakim zakresie zostały uwzględnione ustalenia zawarte w prognozie oddziaływania na środowisko, opinie właściwych organów, zgłoszone uwagi i wnioski, propozycje dotyczące metod i częstotliwości przeprowadzania monitoringu skutków realizacji </w:t>
      </w:r>
      <w:r w:rsidRPr="00000F2E">
        <w:rPr>
          <w:rFonts w:ascii="Arial" w:hAnsi="Arial" w:cs="Arial"/>
          <w:sz w:val="24"/>
          <w:szCs w:val="24"/>
        </w:rPr>
        <w:t>postanowień dokumentu, o którym mowa w art. 55 ust. 3 ww. ustawy.</w:t>
      </w:r>
    </w:p>
    <w:p w14:paraId="150B2563" w14:textId="19A8A287" w:rsidR="00000F2E" w:rsidRPr="00000F2E" w:rsidRDefault="00000F2E" w:rsidP="00496A1D">
      <w:pPr>
        <w:pStyle w:val="Akapitzlist"/>
        <w:numPr>
          <w:ilvl w:val="0"/>
          <w:numId w:val="2"/>
        </w:numPr>
        <w:spacing w:after="240" w:line="360" w:lineRule="auto"/>
        <w:ind w:left="567"/>
        <w:rPr>
          <w:rFonts w:ascii="Arial" w:hAnsi="Arial" w:cs="Arial"/>
          <w:sz w:val="24"/>
          <w:szCs w:val="24"/>
        </w:rPr>
      </w:pPr>
      <w:r w:rsidRPr="00000F2E">
        <w:rPr>
          <w:rFonts w:ascii="Arial" w:hAnsi="Arial" w:cs="Arial"/>
          <w:sz w:val="24"/>
          <w:szCs w:val="24"/>
        </w:rPr>
        <w:t>Uzasadnienie zawierające informacje o udziale społeczeństwa w postępowaniu oraz o tym, w jaki sposób zostały wzięte pod uwagę i w jakim zakresie zostały uwzględnione uwagi i wnioski zgłoszone w związku z udziałem społeczeństwa, o którym mowa w art. 42 pkt 2 ww. ustawy.</w:t>
      </w:r>
    </w:p>
    <w:p w14:paraId="7B55D168" w14:textId="7318F2A1" w:rsidR="00C91485" w:rsidRPr="00827D9F" w:rsidRDefault="00C91485" w:rsidP="00496A1D">
      <w:pPr>
        <w:spacing w:after="0" w:line="360" w:lineRule="auto"/>
        <w:ind w:left="-142"/>
        <w:rPr>
          <w:rFonts w:ascii="Arial" w:hAnsi="Arial" w:cs="Arial"/>
          <w:sz w:val="24"/>
          <w:szCs w:val="24"/>
        </w:rPr>
      </w:pPr>
      <w:r w:rsidRPr="00827D9F">
        <w:rPr>
          <w:rFonts w:ascii="Arial" w:hAnsi="Arial" w:cs="Arial"/>
          <w:sz w:val="24"/>
          <w:szCs w:val="24"/>
        </w:rPr>
        <w:t>Dokumentacja jest dostępna:</w:t>
      </w:r>
    </w:p>
    <w:p w14:paraId="5AB988DC" w14:textId="75D47E2E" w:rsidR="00D56303" w:rsidRDefault="00C91485" w:rsidP="00496A1D">
      <w:pPr>
        <w:pStyle w:val="Akapitzlist"/>
        <w:numPr>
          <w:ilvl w:val="0"/>
          <w:numId w:val="3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827D9F">
        <w:rPr>
          <w:rFonts w:ascii="Arial" w:hAnsi="Arial" w:cs="Arial"/>
          <w:sz w:val="24"/>
          <w:szCs w:val="24"/>
        </w:rPr>
        <w:t xml:space="preserve">na stronie internetowej </w:t>
      </w:r>
      <w:hyperlink r:id="rId6" w:tooltip="link otwiera stronę Samorządu Województwa Podkarpackiego w nowym oknie" w:history="1">
        <w:r w:rsidR="00783774" w:rsidRPr="00783774">
          <w:rPr>
            <w:rStyle w:val="Hipercze"/>
            <w:rFonts w:ascii="Arial" w:hAnsi="Arial" w:cs="Arial"/>
            <w:sz w:val="24"/>
            <w:szCs w:val="24"/>
            <w14:ligatures w14:val="none"/>
          </w:rPr>
          <w:t>https://www.podkarpackie.pl/index.php/</w:t>
        </w:r>
        <w:r w:rsidR="00783774" w:rsidRPr="00783774">
          <w:rPr>
            <w:rStyle w:val="Hipercze"/>
            <w:rFonts w:ascii="Arial" w:hAnsi="Arial" w:cs="Arial"/>
            <w:sz w:val="24"/>
            <w:szCs w:val="24"/>
            <w14:ligatures w14:val="none"/>
          </w:rPr>
          <w:t>p</w:t>
        </w:r>
        <w:r w:rsidR="00783774" w:rsidRPr="00783774">
          <w:rPr>
            <w:rStyle w:val="Hipercze"/>
            <w:rFonts w:ascii="Arial" w:hAnsi="Arial" w:cs="Arial"/>
            <w:sz w:val="24"/>
            <w:szCs w:val="24"/>
            <w14:ligatures w14:val="none"/>
          </w:rPr>
          <w:t>romocja/dokumenty</w:t>
        </w:r>
      </w:hyperlink>
      <w:r w:rsidR="00D56303">
        <w:rPr>
          <w:rFonts w:ascii="Arial" w:hAnsi="Arial" w:cs="Arial"/>
          <w:sz w:val="24"/>
          <w:szCs w:val="24"/>
        </w:rPr>
        <w:t>,</w:t>
      </w:r>
    </w:p>
    <w:p w14:paraId="6E496AF3" w14:textId="32E0E0A4" w:rsidR="00C91485" w:rsidRPr="00D56303" w:rsidRDefault="00C91485" w:rsidP="00496A1D">
      <w:pPr>
        <w:pStyle w:val="Akapitzlist"/>
        <w:numPr>
          <w:ilvl w:val="0"/>
          <w:numId w:val="3"/>
        </w:numPr>
        <w:spacing w:after="360" w:line="360" w:lineRule="auto"/>
        <w:ind w:left="567" w:hanging="357"/>
        <w:rPr>
          <w:rFonts w:ascii="Arial" w:hAnsi="Arial" w:cs="Arial"/>
          <w:sz w:val="24"/>
          <w:szCs w:val="24"/>
        </w:rPr>
      </w:pPr>
      <w:r w:rsidRPr="00D56303">
        <w:rPr>
          <w:rFonts w:ascii="Arial" w:hAnsi="Arial" w:cs="Arial"/>
          <w:sz w:val="24"/>
          <w:szCs w:val="24"/>
        </w:rPr>
        <w:t xml:space="preserve">w siedzibie Departamentu Ochrony Środowiska Urzędu </w:t>
      </w:r>
      <w:r w:rsidR="00F553A8" w:rsidRPr="00D56303">
        <w:rPr>
          <w:rFonts w:ascii="Arial" w:hAnsi="Arial" w:cs="Arial"/>
          <w:sz w:val="24"/>
          <w:szCs w:val="24"/>
        </w:rPr>
        <w:t>M</w:t>
      </w:r>
      <w:r w:rsidRPr="00D56303">
        <w:rPr>
          <w:rFonts w:ascii="Arial" w:hAnsi="Arial" w:cs="Arial"/>
          <w:sz w:val="24"/>
          <w:szCs w:val="24"/>
        </w:rPr>
        <w:t>arszałkowskiego Województwa Podkarpackiego przy ul. Lubelsk</w:t>
      </w:r>
      <w:r w:rsidR="009D2112">
        <w:rPr>
          <w:rFonts w:ascii="Arial" w:hAnsi="Arial" w:cs="Arial"/>
          <w:sz w:val="24"/>
          <w:szCs w:val="24"/>
        </w:rPr>
        <w:t>iej</w:t>
      </w:r>
      <w:r w:rsidRPr="00D56303">
        <w:rPr>
          <w:rFonts w:ascii="Arial" w:hAnsi="Arial" w:cs="Arial"/>
          <w:sz w:val="24"/>
          <w:szCs w:val="24"/>
        </w:rPr>
        <w:t xml:space="preserve"> 4 w Rzeszowie</w:t>
      </w:r>
      <w:r w:rsidR="00783774">
        <w:rPr>
          <w:rFonts w:ascii="Arial" w:hAnsi="Arial" w:cs="Arial"/>
          <w:sz w:val="24"/>
          <w:szCs w:val="24"/>
        </w:rPr>
        <w:t>, pokój 214</w:t>
      </w:r>
      <w:r w:rsidRPr="00D56303">
        <w:rPr>
          <w:rFonts w:ascii="Arial" w:hAnsi="Arial" w:cs="Arial"/>
          <w:sz w:val="24"/>
          <w:szCs w:val="24"/>
        </w:rPr>
        <w:t xml:space="preserve">, </w:t>
      </w:r>
      <w:r w:rsidRPr="00D56303">
        <w:rPr>
          <w:rFonts w:ascii="Arial" w:hAnsi="Arial" w:cs="Arial"/>
          <w:sz w:val="24"/>
          <w:szCs w:val="24"/>
        </w:rPr>
        <w:lastRenderedPageBreak/>
        <w:t>gdzie jest wyłożona do wglądu od poniedziałku do piątku w godzinach pracy Urzędu, tj. w godzinach 7:30 – 15:30</w:t>
      </w:r>
      <w:r w:rsidR="005F0199">
        <w:rPr>
          <w:rFonts w:ascii="Arial" w:hAnsi="Arial" w:cs="Arial"/>
          <w:sz w:val="24"/>
          <w:szCs w:val="24"/>
        </w:rPr>
        <w:t xml:space="preserve"> w dniach 15-29.01.2025 r.</w:t>
      </w:r>
    </w:p>
    <w:p w14:paraId="05005FAD" w14:textId="70B29509" w:rsidR="00BA278A" w:rsidRDefault="00BA278A" w:rsidP="00783774">
      <w:pPr>
        <w:spacing w:before="240" w:after="0" w:line="240" w:lineRule="auto"/>
        <w:ind w:left="4247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A278A">
        <w:rPr>
          <w:rFonts w:ascii="Arial" w:eastAsia="Times New Roman" w:hAnsi="Arial" w:cs="Arial"/>
          <w:sz w:val="20"/>
          <w:szCs w:val="20"/>
          <w:lang w:eastAsia="pl-PL"/>
        </w:rPr>
        <w:t xml:space="preserve">Z </w:t>
      </w:r>
      <w:r>
        <w:rPr>
          <w:rFonts w:ascii="Arial" w:eastAsia="Times New Roman" w:hAnsi="Arial" w:cs="Arial"/>
          <w:sz w:val="20"/>
          <w:szCs w:val="20"/>
          <w:lang w:eastAsia="pl-PL"/>
        </w:rPr>
        <w:t>UP</w:t>
      </w:r>
      <w:r w:rsidRPr="00BA278A">
        <w:rPr>
          <w:rFonts w:ascii="Arial" w:eastAsia="Times New Roman" w:hAnsi="Arial" w:cs="Arial"/>
          <w:sz w:val="20"/>
          <w:szCs w:val="20"/>
          <w:lang w:eastAsia="pl-PL"/>
        </w:rPr>
        <w:t>. ZARZĄDU WOJEWÓDZTWA PODKARPACKIEGO</w:t>
      </w:r>
    </w:p>
    <w:p w14:paraId="5478AEBE" w14:textId="4CFF947B" w:rsidR="00784F47" w:rsidRPr="00784F47" w:rsidRDefault="00784F47" w:rsidP="00784F47">
      <w:pPr>
        <w:spacing w:before="120" w:after="0" w:line="240" w:lineRule="auto"/>
        <w:ind w:left="4247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84F4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ANDRZEJ KULIG</w:t>
      </w:r>
    </w:p>
    <w:p w14:paraId="7A633394" w14:textId="77777777" w:rsidR="00BA278A" w:rsidRPr="00BA278A" w:rsidRDefault="00BA278A" w:rsidP="00BA278A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A278A">
        <w:rPr>
          <w:rFonts w:ascii="Arial" w:eastAsia="Times New Roman" w:hAnsi="Arial" w:cs="Arial"/>
          <w:sz w:val="20"/>
          <w:szCs w:val="20"/>
          <w:lang w:eastAsia="pl-PL"/>
        </w:rPr>
        <w:t>DYREKTOR DEPARTAMENTU</w:t>
      </w:r>
    </w:p>
    <w:p w14:paraId="7C42514C" w14:textId="310E3B60" w:rsidR="00BA278A" w:rsidRPr="00BA278A" w:rsidRDefault="00BA278A" w:rsidP="00BA278A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A27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OCHRONY ŚRODOWISKA</w:t>
      </w:r>
    </w:p>
    <w:sectPr w:rsidR="00BA278A" w:rsidRPr="00BA278A" w:rsidSect="00AD0F65"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85D5D"/>
    <w:multiLevelType w:val="hybridMultilevel"/>
    <w:tmpl w:val="110080B0"/>
    <w:lvl w:ilvl="0" w:tplc="A7DC0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B255F"/>
    <w:multiLevelType w:val="hybridMultilevel"/>
    <w:tmpl w:val="EE56F3E4"/>
    <w:lvl w:ilvl="0" w:tplc="A7DC0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0483B"/>
    <w:multiLevelType w:val="hybridMultilevel"/>
    <w:tmpl w:val="8A322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97D08"/>
    <w:multiLevelType w:val="hybridMultilevel"/>
    <w:tmpl w:val="E94CB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A5573"/>
    <w:multiLevelType w:val="hybridMultilevel"/>
    <w:tmpl w:val="CFEAFDD4"/>
    <w:lvl w:ilvl="0" w:tplc="A7DC0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702532">
    <w:abstractNumId w:val="2"/>
  </w:num>
  <w:num w:numId="2" w16cid:durableId="1187408607">
    <w:abstractNumId w:val="3"/>
  </w:num>
  <w:num w:numId="3" w16cid:durableId="1813332673">
    <w:abstractNumId w:val="1"/>
  </w:num>
  <w:num w:numId="4" w16cid:durableId="1123420894">
    <w:abstractNumId w:val="0"/>
  </w:num>
  <w:num w:numId="5" w16cid:durableId="20257477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76"/>
    <w:rsid w:val="00000F2E"/>
    <w:rsid w:val="000B60E0"/>
    <w:rsid w:val="001274F4"/>
    <w:rsid w:val="00181089"/>
    <w:rsid w:val="001E4BC4"/>
    <w:rsid w:val="0023117A"/>
    <w:rsid w:val="00256E8B"/>
    <w:rsid w:val="002A02D2"/>
    <w:rsid w:val="00341C17"/>
    <w:rsid w:val="00360118"/>
    <w:rsid w:val="0038157C"/>
    <w:rsid w:val="003A3008"/>
    <w:rsid w:val="00496A1D"/>
    <w:rsid w:val="00571E76"/>
    <w:rsid w:val="005F0199"/>
    <w:rsid w:val="005F77A0"/>
    <w:rsid w:val="00650866"/>
    <w:rsid w:val="006638A0"/>
    <w:rsid w:val="00704B4A"/>
    <w:rsid w:val="007104EC"/>
    <w:rsid w:val="00727088"/>
    <w:rsid w:val="00727853"/>
    <w:rsid w:val="00783774"/>
    <w:rsid w:val="00784F47"/>
    <w:rsid w:val="007875A4"/>
    <w:rsid w:val="00804629"/>
    <w:rsid w:val="00827D9F"/>
    <w:rsid w:val="0083592E"/>
    <w:rsid w:val="00846DB0"/>
    <w:rsid w:val="00904085"/>
    <w:rsid w:val="00994D3B"/>
    <w:rsid w:val="009D2112"/>
    <w:rsid w:val="00A3068C"/>
    <w:rsid w:val="00AD0F65"/>
    <w:rsid w:val="00AE2B05"/>
    <w:rsid w:val="00B8674E"/>
    <w:rsid w:val="00BA278A"/>
    <w:rsid w:val="00BC04AA"/>
    <w:rsid w:val="00C06806"/>
    <w:rsid w:val="00C60F33"/>
    <w:rsid w:val="00C91485"/>
    <w:rsid w:val="00CA16EE"/>
    <w:rsid w:val="00D56303"/>
    <w:rsid w:val="00D9436C"/>
    <w:rsid w:val="00EC33B5"/>
    <w:rsid w:val="00F06585"/>
    <w:rsid w:val="00F553A8"/>
    <w:rsid w:val="00FA30BB"/>
    <w:rsid w:val="00FF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B4B9"/>
  <w15:chartTrackingRefBased/>
  <w15:docId w15:val="{1843EF46-636D-43D8-8653-61D142E6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60E0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14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7D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7D9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0B60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1E4B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odkarpackie.pl/index.php/promocja/dokument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8A5FB-AC8E-432E-BBFB-BE50D8443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o rozpoczęciu procedury udziału społeczeństwa w ramach strategicznej oceny oddziaływania na środowisko projektu Koncepcji rozwoju produktu turystycznego „Blue Valley – Wiślanym Szlakiem”</vt:lpstr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o przyjęciu dokumentu BV</dc:title>
  <dc:subject/>
  <dc:creator>Kocur Joanna</dc:creator>
  <cp:keywords/>
  <dc:description/>
  <cp:lastModifiedBy>Kocur Joanna</cp:lastModifiedBy>
  <cp:revision>12</cp:revision>
  <cp:lastPrinted>2025-01-13T07:52:00Z</cp:lastPrinted>
  <dcterms:created xsi:type="dcterms:W3CDTF">2024-11-18T07:52:00Z</dcterms:created>
  <dcterms:modified xsi:type="dcterms:W3CDTF">2025-01-13T12:11:00Z</dcterms:modified>
</cp:coreProperties>
</file>